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1096" w14:textId="59BA2848" w:rsidR="00833841" w:rsidRPr="002672CD" w:rsidRDefault="00833841" w:rsidP="00833841">
      <w:pPr>
        <w:rPr>
          <w:rFonts w:ascii="Times New Roman" w:hAnsi="Times New Roman" w:cs="Times New Roman"/>
          <w:b/>
          <w:bCs/>
          <w:sz w:val="28"/>
          <w:szCs w:val="28"/>
        </w:rPr>
      </w:pPr>
      <w:proofErr w:type="spellStart"/>
      <w:r w:rsidRPr="002672CD">
        <w:rPr>
          <w:rFonts w:ascii="Times New Roman" w:hAnsi="Times New Roman" w:cs="Times New Roman"/>
          <w:b/>
          <w:bCs/>
          <w:sz w:val="28"/>
          <w:szCs w:val="28"/>
        </w:rPr>
        <w:t>Baddi</w:t>
      </w:r>
      <w:proofErr w:type="spellEnd"/>
      <w:r w:rsidRPr="002672CD">
        <w:rPr>
          <w:rFonts w:ascii="Times New Roman" w:hAnsi="Times New Roman" w:cs="Times New Roman"/>
          <w:b/>
          <w:bCs/>
          <w:sz w:val="28"/>
          <w:szCs w:val="28"/>
        </w:rPr>
        <w:t xml:space="preserve"> University's Inclusive Environment: Fostering Tolerance and Harmony amidst Diversity</w:t>
      </w:r>
    </w:p>
    <w:p w14:paraId="35D31E0A" w14:textId="6DA10668" w:rsidR="00833841" w:rsidRPr="002672CD" w:rsidRDefault="00833841" w:rsidP="00833841">
      <w:pPr>
        <w:jc w:val="both"/>
        <w:rPr>
          <w:rFonts w:ascii="Times New Roman" w:hAnsi="Times New Roman" w:cs="Times New Roman"/>
        </w:rPr>
      </w:pPr>
    </w:p>
    <w:p w14:paraId="7F342D69" w14:textId="77777777" w:rsidR="00833841" w:rsidRPr="002672CD" w:rsidRDefault="00833841" w:rsidP="00833841">
      <w:pPr>
        <w:jc w:val="both"/>
        <w:rPr>
          <w:rFonts w:ascii="Times New Roman" w:hAnsi="Times New Roman" w:cs="Times New Roman"/>
          <w:sz w:val="24"/>
          <w:szCs w:val="24"/>
        </w:rPr>
      </w:pPr>
      <w:proofErr w:type="spellStart"/>
      <w:r w:rsidRPr="002672CD">
        <w:rPr>
          <w:rFonts w:ascii="Times New Roman" w:hAnsi="Times New Roman" w:cs="Times New Roman"/>
          <w:sz w:val="24"/>
          <w:szCs w:val="24"/>
        </w:rPr>
        <w:t>Baddi</w:t>
      </w:r>
      <w:proofErr w:type="spellEnd"/>
      <w:r w:rsidRPr="002672CD">
        <w:rPr>
          <w:rFonts w:ascii="Times New Roman" w:hAnsi="Times New Roman" w:cs="Times New Roman"/>
          <w:sz w:val="24"/>
          <w:szCs w:val="24"/>
        </w:rPr>
        <w:t xml:space="preserve"> University is committed to creating an inclusive educational environment that celebrates diversity in all its forms. The institution believes in nurturing a culture of tolerance, respect, and harmony among its students, faculty, and staff, regardless of cultural, regional, linguistic, communal, or socio-economic backgrounds. Through a range of thoughtful initiatives and efforts, </w:t>
      </w:r>
      <w:proofErr w:type="spellStart"/>
      <w:r w:rsidRPr="002672CD">
        <w:rPr>
          <w:rFonts w:ascii="Times New Roman" w:hAnsi="Times New Roman" w:cs="Times New Roman"/>
          <w:sz w:val="24"/>
          <w:szCs w:val="24"/>
        </w:rPr>
        <w:t>Baddi</w:t>
      </w:r>
      <w:proofErr w:type="spellEnd"/>
      <w:r w:rsidRPr="002672CD">
        <w:rPr>
          <w:rFonts w:ascii="Times New Roman" w:hAnsi="Times New Roman" w:cs="Times New Roman"/>
          <w:sz w:val="24"/>
          <w:szCs w:val="24"/>
        </w:rPr>
        <w:t xml:space="preserve"> University strives to promote understanding, empathy, and unity among its diverse community.</w:t>
      </w:r>
    </w:p>
    <w:p w14:paraId="47263266" w14:textId="28E94631" w:rsidR="00833841" w:rsidRPr="002672CD" w:rsidRDefault="00833841" w:rsidP="00833841">
      <w:pPr>
        <w:jc w:val="both"/>
        <w:rPr>
          <w:rFonts w:ascii="Times New Roman" w:hAnsi="Times New Roman" w:cs="Times New Roman"/>
          <w:sz w:val="24"/>
          <w:szCs w:val="24"/>
        </w:rPr>
      </w:pPr>
      <w:proofErr w:type="spellStart"/>
      <w:r w:rsidRPr="002672CD">
        <w:rPr>
          <w:rFonts w:ascii="Times New Roman" w:hAnsi="Times New Roman" w:cs="Times New Roman"/>
          <w:sz w:val="24"/>
          <w:szCs w:val="24"/>
        </w:rPr>
        <w:t>Baddi</w:t>
      </w:r>
      <w:proofErr w:type="spellEnd"/>
      <w:r w:rsidRPr="002672CD">
        <w:rPr>
          <w:rFonts w:ascii="Times New Roman" w:hAnsi="Times New Roman" w:cs="Times New Roman"/>
          <w:sz w:val="24"/>
          <w:szCs w:val="24"/>
        </w:rPr>
        <w:t xml:space="preserve"> University believes in the power of education to challenge stereotypes and biases. As part of its commitment to inclusivity, the institution ensures that its curricula and learning materials embrace diverse perspectives and representations. By incorporating contributions from various cultures, regions, and languages, the university fosters an atmosphere of openness, encouraging students to engage critically with global issues and local contexts.</w:t>
      </w:r>
      <w:r w:rsidR="005402F6" w:rsidRPr="002672CD">
        <w:rPr>
          <w:rFonts w:ascii="Times New Roman" w:hAnsi="Times New Roman" w:cs="Times New Roman"/>
          <w:sz w:val="24"/>
          <w:szCs w:val="24"/>
        </w:rPr>
        <w:t xml:space="preserve"> </w:t>
      </w:r>
      <w:r w:rsidRPr="002672CD">
        <w:rPr>
          <w:rFonts w:ascii="Times New Roman" w:hAnsi="Times New Roman" w:cs="Times New Roman"/>
          <w:sz w:val="24"/>
          <w:szCs w:val="24"/>
        </w:rPr>
        <w:t xml:space="preserve">Language can be a significant barrier to inclusivity, especially for students from diverse linguistic backgrounds. To address this, </w:t>
      </w:r>
      <w:proofErr w:type="spellStart"/>
      <w:r w:rsidRPr="002672CD">
        <w:rPr>
          <w:rFonts w:ascii="Times New Roman" w:hAnsi="Times New Roman" w:cs="Times New Roman"/>
          <w:sz w:val="24"/>
          <w:szCs w:val="24"/>
        </w:rPr>
        <w:t>Baddi</w:t>
      </w:r>
      <w:proofErr w:type="spellEnd"/>
      <w:r w:rsidRPr="002672CD">
        <w:rPr>
          <w:rFonts w:ascii="Times New Roman" w:hAnsi="Times New Roman" w:cs="Times New Roman"/>
          <w:sz w:val="24"/>
          <w:szCs w:val="24"/>
        </w:rPr>
        <w:t xml:space="preserve"> University provides language support services, including language workshops and multilingual resources. This approach ensures that all students can fully participate in academic activities, irrespective of their proficiency in the primary language of instruction.</w:t>
      </w:r>
      <w:r w:rsidR="005402F6" w:rsidRPr="002672CD">
        <w:rPr>
          <w:rFonts w:ascii="Times New Roman" w:hAnsi="Times New Roman" w:cs="Times New Roman"/>
          <w:sz w:val="24"/>
          <w:szCs w:val="24"/>
        </w:rPr>
        <w:t xml:space="preserve"> </w:t>
      </w:r>
      <w:proofErr w:type="spellStart"/>
      <w:r w:rsidRPr="002672CD">
        <w:rPr>
          <w:rFonts w:ascii="Times New Roman" w:hAnsi="Times New Roman" w:cs="Times New Roman"/>
          <w:sz w:val="24"/>
          <w:szCs w:val="24"/>
        </w:rPr>
        <w:t>Baddi</w:t>
      </w:r>
      <w:proofErr w:type="spellEnd"/>
      <w:r w:rsidRPr="002672CD">
        <w:rPr>
          <w:rFonts w:ascii="Times New Roman" w:hAnsi="Times New Roman" w:cs="Times New Roman"/>
          <w:sz w:val="24"/>
          <w:szCs w:val="24"/>
        </w:rPr>
        <w:t xml:space="preserve"> University is situated in a region with rich cultural and communal diversity. The institution actively supports and celebrates this diversity through the organization of regional festivals, cultural showcases, and traditional events. By doing so, the university fosters a sense of pride and belonging among students hailing from various regions and communities, making them feel welcomed and respected.</w:t>
      </w:r>
    </w:p>
    <w:p w14:paraId="1F68591C" w14:textId="77777777" w:rsidR="00833841" w:rsidRPr="002672CD" w:rsidRDefault="00833841" w:rsidP="00833841">
      <w:pPr>
        <w:jc w:val="both"/>
        <w:rPr>
          <w:rFonts w:ascii="Times New Roman" w:hAnsi="Times New Roman" w:cs="Times New Roman"/>
          <w:sz w:val="24"/>
          <w:szCs w:val="24"/>
        </w:rPr>
      </w:pPr>
      <w:r w:rsidRPr="002672CD">
        <w:rPr>
          <w:rFonts w:ascii="Times New Roman" w:hAnsi="Times New Roman" w:cs="Times New Roman"/>
          <w:sz w:val="24"/>
          <w:szCs w:val="24"/>
        </w:rPr>
        <w:t>Scholarships and Financial Aid</w:t>
      </w:r>
    </w:p>
    <w:p w14:paraId="012F49CA" w14:textId="77777777" w:rsidR="00833841" w:rsidRPr="002672CD" w:rsidRDefault="00833841" w:rsidP="00833841">
      <w:pPr>
        <w:jc w:val="both"/>
        <w:rPr>
          <w:rFonts w:ascii="Times New Roman" w:hAnsi="Times New Roman" w:cs="Times New Roman"/>
          <w:sz w:val="24"/>
          <w:szCs w:val="24"/>
        </w:rPr>
      </w:pPr>
      <w:r w:rsidRPr="002672CD">
        <w:rPr>
          <w:rFonts w:ascii="Times New Roman" w:hAnsi="Times New Roman" w:cs="Times New Roman"/>
          <w:sz w:val="24"/>
          <w:szCs w:val="24"/>
        </w:rPr>
        <w:t xml:space="preserve">Acknowledging the socio-economic diversity of its student population, </w:t>
      </w:r>
      <w:proofErr w:type="spellStart"/>
      <w:r w:rsidRPr="002672CD">
        <w:rPr>
          <w:rFonts w:ascii="Times New Roman" w:hAnsi="Times New Roman" w:cs="Times New Roman"/>
          <w:sz w:val="24"/>
          <w:szCs w:val="24"/>
        </w:rPr>
        <w:t>Baddi</w:t>
      </w:r>
      <w:proofErr w:type="spellEnd"/>
      <w:r w:rsidRPr="002672CD">
        <w:rPr>
          <w:rFonts w:ascii="Times New Roman" w:hAnsi="Times New Roman" w:cs="Times New Roman"/>
          <w:sz w:val="24"/>
          <w:szCs w:val="24"/>
        </w:rPr>
        <w:t xml:space="preserve"> University offers various scholarships and financial aid programs. These initiatives help economically disadvantaged students access quality education without financial constraints. By promoting equal opportunities, the university ensures that financial background does not become a barrier to education and academic success.</w:t>
      </w:r>
    </w:p>
    <w:p w14:paraId="0E2E69DB" w14:textId="50B0F8F1" w:rsidR="00833841" w:rsidRPr="002672CD" w:rsidRDefault="00833841" w:rsidP="00833841">
      <w:pPr>
        <w:jc w:val="both"/>
        <w:rPr>
          <w:rFonts w:ascii="Times New Roman" w:hAnsi="Times New Roman" w:cs="Times New Roman"/>
          <w:sz w:val="24"/>
          <w:szCs w:val="24"/>
        </w:rPr>
      </w:pPr>
      <w:r w:rsidRPr="002672CD">
        <w:rPr>
          <w:rFonts w:ascii="Times New Roman" w:hAnsi="Times New Roman" w:cs="Times New Roman"/>
          <w:sz w:val="24"/>
          <w:szCs w:val="24"/>
        </w:rPr>
        <w:t>Inclusive Support Services</w:t>
      </w:r>
    </w:p>
    <w:p w14:paraId="259FB520" w14:textId="449D034C" w:rsidR="00833841" w:rsidRPr="002672CD" w:rsidRDefault="00833841" w:rsidP="00833841">
      <w:pPr>
        <w:jc w:val="both"/>
        <w:rPr>
          <w:rFonts w:ascii="Times New Roman" w:hAnsi="Times New Roman" w:cs="Times New Roman"/>
          <w:sz w:val="24"/>
          <w:szCs w:val="24"/>
        </w:rPr>
      </w:pPr>
      <w:proofErr w:type="spellStart"/>
      <w:r w:rsidRPr="002672CD">
        <w:rPr>
          <w:rFonts w:ascii="Times New Roman" w:hAnsi="Times New Roman" w:cs="Times New Roman"/>
          <w:sz w:val="24"/>
          <w:szCs w:val="24"/>
        </w:rPr>
        <w:t>Baddi</w:t>
      </w:r>
      <w:proofErr w:type="spellEnd"/>
      <w:r w:rsidRPr="002672CD">
        <w:rPr>
          <w:rFonts w:ascii="Times New Roman" w:hAnsi="Times New Roman" w:cs="Times New Roman"/>
          <w:sz w:val="24"/>
          <w:szCs w:val="24"/>
        </w:rPr>
        <w:t xml:space="preserve"> University recognizes that inclusivity goes beyond mere representation; it requires providing appropriate support to individuals with diverse needs. The university offers a range of inclusive support services, including counselling, mentoring, and disability support, to cater to the unique requirements of students from various backgrounds. This approach ensures that all students can fully participate in academic and extracurricular activities.</w:t>
      </w:r>
    </w:p>
    <w:p w14:paraId="12929BCC" w14:textId="77777777" w:rsidR="00833841" w:rsidRDefault="00833841" w:rsidP="00833841">
      <w:pPr>
        <w:jc w:val="both"/>
      </w:pPr>
    </w:p>
    <w:p w14:paraId="7C2793C2" w14:textId="77777777" w:rsidR="00833841" w:rsidRDefault="00833841" w:rsidP="00833841">
      <w:pPr>
        <w:jc w:val="both"/>
      </w:pPr>
    </w:p>
    <w:p w14:paraId="7AF4654D" w14:textId="3DC6513E" w:rsidR="00833841" w:rsidRPr="002672CD" w:rsidRDefault="00833841" w:rsidP="00833841">
      <w:pPr>
        <w:jc w:val="both"/>
        <w:rPr>
          <w:rFonts w:ascii="Times New Roman" w:hAnsi="Times New Roman" w:cs="Times New Roman"/>
          <w:sz w:val="24"/>
          <w:szCs w:val="24"/>
        </w:rPr>
      </w:pPr>
      <w:r w:rsidRPr="002672CD">
        <w:rPr>
          <w:rFonts w:ascii="Times New Roman" w:hAnsi="Times New Roman" w:cs="Times New Roman"/>
          <w:sz w:val="24"/>
          <w:szCs w:val="24"/>
        </w:rPr>
        <w:t>Diversity and Inclusion Committees</w:t>
      </w:r>
    </w:p>
    <w:p w14:paraId="0CDF26E9" w14:textId="77777777" w:rsidR="00833841" w:rsidRPr="002672CD" w:rsidRDefault="00833841" w:rsidP="00833841">
      <w:pPr>
        <w:jc w:val="both"/>
        <w:rPr>
          <w:rFonts w:ascii="Times New Roman" w:hAnsi="Times New Roman" w:cs="Times New Roman"/>
          <w:sz w:val="24"/>
          <w:szCs w:val="24"/>
        </w:rPr>
      </w:pPr>
      <w:r w:rsidRPr="002672CD">
        <w:rPr>
          <w:rFonts w:ascii="Times New Roman" w:hAnsi="Times New Roman" w:cs="Times New Roman"/>
          <w:sz w:val="24"/>
          <w:szCs w:val="24"/>
        </w:rPr>
        <w:t xml:space="preserve">To institutionalize its commitment to diversity and inclusion, </w:t>
      </w:r>
      <w:proofErr w:type="spellStart"/>
      <w:r w:rsidRPr="002672CD">
        <w:rPr>
          <w:rFonts w:ascii="Times New Roman" w:hAnsi="Times New Roman" w:cs="Times New Roman"/>
          <w:sz w:val="24"/>
          <w:szCs w:val="24"/>
        </w:rPr>
        <w:t>Baddi</w:t>
      </w:r>
      <w:proofErr w:type="spellEnd"/>
      <w:r w:rsidRPr="002672CD">
        <w:rPr>
          <w:rFonts w:ascii="Times New Roman" w:hAnsi="Times New Roman" w:cs="Times New Roman"/>
          <w:sz w:val="24"/>
          <w:szCs w:val="24"/>
        </w:rPr>
        <w:t xml:space="preserve"> University has established diversity and inclusion committees comprising students, faculty, and staff. These committees work together to develop and implement policies and initiatives that promote a welcoming and harmonious campus environment for everyone. They also serve as platforms for addressing any concerns related to discrimination or bias, ensuring a proactive approach to inclusivity.</w:t>
      </w:r>
    </w:p>
    <w:p w14:paraId="48226B77" w14:textId="77777777" w:rsidR="00833841" w:rsidRPr="002672CD" w:rsidRDefault="00833841" w:rsidP="00833841">
      <w:pPr>
        <w:jc w:val="both"/>
        <w:rPr>
          <w:rFonts w:ascii="Times New Roman" w:hAnsi="Times New Roman" w:cs="Times New Roman"/>
          <w:sz w:val="24"/>
          <w:szCs w:val="24"/>
        </w:rPr>
      </w:pPr>
      <w:r w:rsidRPr="002672CD">
        <w:rPr>
          <w:rFonts w:ascii="Times New Roman" w:hAnsi="Times New Roman" w:cs="Times New Roman"/>
          <w:sz w:val="24"/>
          <w:szCs w:val="24"/>
        </w:rPr>
        <w:t>Conclusion</w:t>
      </w:r>
    </w:p>
    <w:p w14:paraId="6B81A06D" w14:textId="77777777" w:rsidR="00833841" w:rsidRPr="002672CD" w:rsidRDefault="00833841" w:rsidP="00833841">
      <w:pPr>
        <w:jc w:val="both"/>
        <w:rPr>
          <w:rFonts w:ascii="Times New Roman" w:hAnsi="Times New Roman" w:cs="Times New Roman"/>
          <w:sz w:val="24"/>
          <w:szCs w:val="24"/>
        </w:rPr>
      </w:pPr>
      <w:proofErr w:type="spellStart"/>
      <w:r w:rsidRPr="002672CD">
        <w:rPr>
          <w:rFonts w:ascii="Times New Roman" w:hAnsi="Times New Roman" w:cs="Times New Roman"/>
          <w:sz w:val="24"/>
          <w:szCs w:val="24"/>
        </w:rPr>
        <w:t>Baddi</w:t>
      </w:r>
      <w:proofErr w:type="spellEnd"/>
      <w:r w:rsidRPr="002672CD">
        <w:rPr>
          <w:rFonts w:ascii="Times New Roman" w:hAnsi="Times New Roman" w:cs="Times New Roman"/>
          <w:sz w:val="24"/>
          <w:szCs w:val="24"/>
        </w:rPr>
        <w:t xml:space="preserve"> University's efforts and initiatives in providing an inclusive environment that embraces cultural, regional, linguistic, communal, and socio-economic diversities are a testament to its commitment to fostering tolerance and harmony among its diverse community. By promoting cultural exchange, embracing multilingualism, offering scholarships and financial aid, and providing inclusive support services, the university ensures that every student feels valued and respected. Through its diversity and inclusion committees and community engagement programs, </w:t>
      </w:r>
      <w:proofErr w:type="spellStart"/>
      <w:r w:rsidRPr="002672CD">
        <w:rPr>
          <w:rFonts w:ascii="Times New Roman" w:hAnsi="Times New Roman" w:cs="Times New Roman"/>
          <w:sz w:val="24"/>
          <w:szCs w:val="24"/>
        </w:rPr>
        <w:t>Baddi</w:t>
      </w:r>
      <w:proofErr w:type="spellEnd"/>
      <w:r w:rsidRPr="002672CD">
        <w:rPr>
          <w:rFonts w:ascii="Times New Roman" w:hAnsi="Times New Roman" w:cs="Times New Roman"/>
          <w:sz w:val="24"/>
          <w:szCs w:val="24"/>
        </w:rPr>
        <w:t xml:space="preserve"> University actively nurtures an inclusive atmosphere that prepares its students to become global citizens who embrace diversity and work towards a more harmonious and equitable world.</w:t>
      </w:r>
    </w:p>
    <w:p w14:paraId="06274860" w14:textId="77777777" w:rsidR="00B4029B" w:rsidRDefault="00B4029B" w:rsidP="00833841">
      <w:pPr>
        <w:jc w:val="both"/>
      </w:pPr>
    </w:p>
    <w:p w14:paraId="1F2F6515" w14:textId="4A491F72" w:rsidR="00833841" w:rsidRPr="0037023D" w:rsidRDefault="00B52BAA" w:rsidP="00833841">
      <w:pPr>
        <w:pStyle w:val="BodyText"/>
        <w:spacing w:line="360" w:lineRule="auto"/>
        <w:ind w:right="108"/>
        <w:jc w:val="both"/>
        <w:rPr>
          <w:rFonts w:ascii="Times New Roman" w:hAnsi="Times New Roman" w:cs="Times New Roman"/>
        </w:rPr>
      </w:pPr>
      <w:r w:rsidRPr="00B52BAA">
        <w:rPr>
          <w:noProof/>
        </w:rPr>
        <w:drawing>
          <wp:inline distT="0" distB="0" distL="0" distR="0" wp14:anchorId="1B345638" wp14:editId="2A1267C2">
            <wp:extent cx="17364075" cy="22616006"/>
            <wp:effectExtent l="0" t="0" r="0" b="0"/>
            <wp:docPr id="1535720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73535" cy="22628327"/>
                    </a:xfrm>
                    <a:prstGeom prst="rect">
                      <a:avLst/>
                    </a:prstGeom>
                    <a:noFill/>
                    <a:ln>
                      <a:noFill/>
                    </a:ln>
                  </pic:spPr>
                </pic:pic>
              </a:graphicData>
            </a:graphic>
          </wp:inline>
        </w:drawing>
      </w:r>
    </w:p>
    <w:p w14:paraId="06F13468" w14:textId="77777777" w:rsidR="00833841" w:rsidRDefault="00833841" w:rsidP="00833841">
      <w:pPr>
        <w:jc w:val="both"/>
      </w:pPr>
    </w:p>
    <w:sectPr w:rsidR="00833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23E67"/>
    <w:multiLevelType w:val="hybridMultilevel"/>
    <w:tmpl w:val="6B1ECC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811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60"/>
    <w:rsid w:val="000F0460"/>
    <w:rsid w:val="002672CD"/>
    <w:rsid w:val="004F62AF"/>
    <w:rsid w:val="00502E1A"/>
    <w:rsid w:val="005402F6"/>
    <w:rsid w:val="0075445A"/>
    <w:rsid w:val="00833841"/>
    <w:rsid w:val="00B4029B"/>
    <w:rsid w:val="00B52BAA"/>
    <w:rsid w:val="00F754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ACA6"/>
  <w15:chartTrackingRefBased/>
  <w15:docId w15:val="{439DF234-CE1C-412D-A493-7341F145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3841"/>
    <w:pPr>
      <w:widowControl w:val="0"/>
      <w:autoSpaceDE w:val="0"/>
      <w:autoSpaceDN w:val="0"/>
      <w:spacing w:after="0" w:line="240" w:lineRule="auto"/>
      <w:ind w:left="100"/>
    </w:pPr>
    <w:rPr>
      <w:rFonts w:ascii="Calibri" w:eastAsia="Calibri" w:hAnsi="Calibri" w:cs="Calibri"/>
      <w:kern w:val="0"/>
      <w:lang w:val="en-US" w:bidi="en-US"/>
      <w14:ligatures w14:val="none"/>
    </w:rPr>
  </w:style>
  <w:style w:type="character" w:customStyle="1" w:styleId="BodyTextChar">
    <w:name w:val="Body Text Char"/>
    <w:basedOn w:val="DefaultParagraphFont"/>
    <w:link w:val="BodyText"/>
    <w:uiPriority w:val="1"/>
    <w:rsid w:val="00833841"/>
    <w:rPr>
      <w:rFonts w:ascii="Calibri" w:eastAsia="Calibri" w:hAnsi="Calibri" w:cs="Calibri"/>
      <w:kern w:val="0"/>
      <w:lang w:val="en-US" w:bidi="en-US"/>
      <w14:ligatures w14:val="none"/>
    </w:rPr>
  </w:style>
  <w:style w:type="paragraph" w:styleId="ListParagraph">
    <w:name w:val="List Paragraph"/>
    <w:basedOn w:val="Normal"/>
    <w:uiPriority w:val="1"/>
    <w:qFormat/>
    <w:rsid w:val="00833841"/>
    <w:pPr>
      <w:widowControl w:val="0"/>
      <w:autoSpaceDE w:val="0"/>
      <w:autoSpaceDN w:val="0"/>
      <w:spacing w:after="0" w:line="240" w:lineRule="auto"/>
    </w:pPr>
    <w:rPr>
      <w:rFonts w:ascii="Calibri" w:eastAsia="Calibri" w:hAnsi="Calibri" w:cs="Calibri"/>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535387">
      <w:bodyDiv w:val="1"/>
      <w:marLeft w:val="0"/>
      <w:marRight w:val="0"/>
      <w:marTop w:val="0"/>
      <w:marBottom w:val="0"/>
      <w:divBdr>
        <w:top w:val="none" w:sz="0" w:space="0" w:color="auto"/>
        <w:left w:val="none" w:sz="0" w:space="0" w:color="auto"/>
        <w:bottom w:val="none" w:sz="0" w:space="0" w:color="auto"/>
        <w:right w:val="none" w:sz="0" w:space="0" w:color="auto"/>
      </w:divBdr>
    </w:div>
    <w:div w:id="166824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Sharma</dc:creator>
  <cp:keywords/>
  <dc:description/>
  <cp:lastModifiedBy>Mansimer Singh</cp:lastModifiedBy>
  <cp:revision>6</cp:revision>
  <dcterms:created xsi:type="dcterms:W3CDTF">2023-07-26T06:09:00Z</dcterms:created>
  <dcterms:modified xsi:type="dcterms:W3CDTF">2024-01-22T10:14:00Z</dcterms:modified>
</cp:coreProperties>
</file>