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081A3" w14:textId="77777777" w:rsidR="00CF03F9" w:rsidRPr="00CF03F9" w:rsidRDefault="00CF03F9" w:rsidP="00B7077A">
      <w:pPr>
        <w:spacing w:line="276" w:lineRule="auto"/>
        <w:jc w:val="both"/>
        <w:rPr>
          <w:rFonts w:ascii="Times New Roman" w:hAnsi="Times New Roman" w:cs="Times New Roman"/>
          <w:sz w:val="24"/>
          <w:szCs w:val="24"/>
        </w:rPr>
      </w:pPr>
      <w:r w:rsidRPr="00CF03F9">
        <w:rPr>
          <w:rFonts w:ascii="Times New Roman" w:hAnsi="Times New Roman" w:cs="Times New Roman"/>
          <w:sz w:val="24"/>
          <w:szCs w:val="24"/>
        </w:rPr>
        <w:t xml:space="preserve">The Defence Personnel Doctoral Research Programme at </w:t>
      </w:r>
      <w:proofErr w:type="spellStart"/>
      <w:r w:rsidRPr="00CF03F9">
        <w:rPr>
          <w:rFonts w:ascii="Times New Roman" w:hAnsi="Times New Roman" w:cs="Times New Roman"/>
          <w:sz w:val="24"/>
          <w:szCs w:val="24"/>
        </w:rPr>
        <w:t>Baddi</w:t>
      </w:r>
      <w:proofErr w:type="spellEnd"/>
      <w:r w:rsidRPr="00CF03F9">
        <w:rPr>
          <w:rFonts w:ascii="Times New Roman" w:hAnsi="Times New Roman" w:cs="Times New Roman"/>
          <w:sz w:val="24"/>
          <w:szCs w:val="24"/>
        </w:rPr>
        <w:t xml:space="preserve"> University of Emerging Sciences &amp; Technology is designed to provide eligible defence personnel and professionals with an opportunity to pursue advanced doctoral research while building on their academic background and professional experience.</w:t>
      </w:r>
    </w:p>
    <w:p w14:paraId="05BA2927" w14:textId="77777777" w:rsidR="00CF03F9" w:rsidRPr="00CF03F9" w:rsidRDefault="00CF03F9" w:rsidP="00B7077A">
      <w:pPr>
        <w:spacing w:line="276" w:lineRule="auto"/>
        <w:jc w:val="both"/>
        <w:rPr>
          <w:rFonts w:ascii="Times New Roman" w:hAnsi="Times New Roman" w:cs="Times New Roman"/>
          <w:sz w:val="24"/>
          <w:szCs w:val="24"/>
        </w:rPr>
      </w:pPr>
      <w:r w:rsidRPr="00CF03F9">
        <w:rPr>
          <w:rFonts w:ascii="Times New Roman" w:hAnsi="Times New Roman" w:cs="Times New Roman"/>
          <w:sz w:val="24"/>
          <w:szCs w:val="24"/>
        </w:rPr>
        <w:t>Defence professionals work in complex environments involving technology, leadership, logistics, management, engineering, healthcare, security, operations, communication, human resources and organisational systems. These experiences can provide valuable foundations for systematic academic research.</w:t>
      </w:r>
    </w:p>
    <w:p w14:paraId="51C975F6" w14:textId="77777777" w:rsidR="00CF03F9" w:rsidRPr="00CF03F9" w:rsidRDefault="00CF03F9" w:rsidP="00B7077A">
      <w:pPr>
        <w:spacing w:line="276" w:lineRule="auto"/>
        <w:jc w:val="both"/>
        <w:rPr>
          <w:rFonts w:ascii="Times New Roman" w:hAnsi="Times New Roman" w:cs="Times New Roman"/>
          <w:sz w:val="24"/>
          <w:szCs w:val="24"/>
        </w:rPr>
      </w:pPr>
      <w:r w:rsidRPr="00CF03F9">
        <w:rPr>
          <w:rFonts w:ascii="Times New Roman" w:hAnsi="Times New Roman" w:cs="Times New Roman"/>
          <w:sz w:val="24"/>
          <w:szCs w:val="24"/>
        </w:rPr>
        <w:t>The programme provides a structured pathway from:</w:t>
      </w:r>
    </w:p>
    <w:p w14:paraId="38BF526F" w14:textId="77777777" w:rsidR="00CF03F9" w:rsidRPr="00CF03F9" w:rsidRDefault="00CF03F9" w:rsidP="00B7077A">
      <w:pPr>
        <w:spacing w:line="276" w:lineRule="auto"/>
        <w:jc w:val="both"/>
        <w:rPr>
          <w:rFonts w:ascii="Times New Roman" w:hAnsi="Times New Roman" w:cs="Times New Roman"/>
          <w:sz w:val="24"/>
          <w:szCs w:val="24"/>
        </w:rPr>
      </w:pPr>
      <w:r w:rsidRPr="00CF03F9">
        <w:rPr>
          <w:rFonts w:ascii="Times New Roman" w:hAnsi="Times New Roman" w:cs="Times New Roman"/>
          <w:sz w:val="24"/>
          <w:szCs w:val="24"/>
        </w:rPr>
        <w:t>Professional Experience → Research Problem → Doctoral Study → Original Research → Ph.D.</w:t>
      </w:r>
    </w:p>
    <w:p w14:paraId="1ECA2DAA" w14:textId="77777777" w:rsidR="00CF03F9" w:rsidRPr="00CF03F9" w:rsidRDefault="00CF03F9" w:rsidP="00B7077A">
      <w:pPr>
        <w:spacing w:line="276" w:lineRule="auto"/>
        <w:jc w:val="both"/>
        <w:rPr>
          <w:rFonts w:ascii="Times New Roman" w:hAnsi="Times New Roman" w:cs="Times New Roman"/>
          <w:sz w:val="24"/>
          <w:szCs w:val="24"/>
        </w:rPr>
      </w:pPr>
      <w:r w:rsidRPr="00CF03F9">
        <w:rPr>
          <w:rFonts w:ascii="Times New Roman" w:hAnsi="Times New Roman" w:cs="Times New Roman"/>
          <w:sz w:val="24"/>
          <w:szCs w:val="24"/>
        </w:rPr>
        <w:t xml:space="preserve">The University already operates Ph.D. programmes through multiple academic schools, including Engineering, Management Studies, Sciences and Pharmacy. </w:t>
      </w:r>
    </w:p>
    <w:p w14:paraId="4D469538" w14:textId="1ED90D75" w:rsidR="00CF03F9" w:rsidRPr="00CF03F9" w:rsidRDefault="00CF03F9" w:rsidP="00B7077A">
      <w:pPr>
        <w:spacing w:line="276" w:lineRule="auto"/>
        <w:jc w:val="both"/>
        <w:rPr>
          <w:rFonts w:ascii="Times New Roman" w:hAnsi="Times New Roman" w:cs="Times New Roman"/>
          <w:sz w:val="24"/>
          <w:szCs w:val="24"/>
        </w:rPr>
      </w:pPr>
    </w:p>
    <w:p w14:paraId="27D7639B" w14:textId="4258BB1D" w:rsidR="00CF03F9" w:rsidRPr="0054316C" w:rsidRDefault="00AF16EC" w:rsidP="00B7077A">
      <w:pPr>
        <w:spacing w:line="276" w:lineRule="auto"/>
        <w:jc w:val="both"/>
        <w:rPr>
          <w:rFonts w:ascii="Times New Roman" w:hAnsi="Times New Roman" w:cs="Times New Roman"/>
          <w:b/>
          <w:bCs/>
          <w:sz w:val="24"/>
          <w:szCs w:val="24"/>
        </w:rPr>
      </w:pPr>
      <w:r w:rsidRPr="0054316C">
        <w:rPr>
          <w:rFonts w:ascii="Times New Roman" w:hAnsi="Times New Roman" w:cs="Times New Roman"/>
          <w:b/>
          <w:bCs/>
          <w:sz w:val="24"/>
          <w:szCs w:val="24"/>
        </w:rPr>
        <w:t xml:space="preserve">02 Why pursue </w:t>
      </w:r>
      <w:r w:rsidR="002956ED" w:rsidRPr="0054316C">
        <w:rPr>
          <w:rFonts w:ascii="Times New Roman" w:hAnsi="Times New Roman" w:cs="Times New Roman"/>
          <w:b/>
          <w:bCs/>
          <w:sz w:val="24"/>
          <w:szCs w:val="24"/>
        </w:rPr>
        <w:t xml:space="preserve">this PhD program. </w:t>
      </w:r>
    </w:p>
    <w:p w14:paraId="480BE943" w14:textId="77777777" w:rsidR="00AF16EC" w:rsidRPr="00AF16EC" w:rsidRDefault="00CF03F9" w:rsidP="00B7077A">
      <w:pPr>
        <w:spacing w:line="276" w:lineRule="auto"/>
        <w:jc w:val="both"/>
        <w:rPr>
          <w:rFonts w:ascii="Times New Roman" w:hAnsi="Times New Roman" w:cs="Times New Roman"/>
          <w:b/>
          <w:bCs/>
          <w:sz w:val="24"/>
          <w:szCs w:val="24"/>
        </w:rPr>
      </w:pPr>
      <w:r w:rsidRPr="00AF16EC">
        <w:rPr>
          <w:rFonts w:ascii="Times New Roman" w:hAnsi="Times New Roman" w:cs="Times New Roman"/>
          <w:b/>
          <w:bCs/>
          <w:sz w:val="24"/>
          <w:szCs w:val="24"/>
        </w:rPr>
        <w:t>Convert Experience into Knowledge</w:t>
      </w:r>
    </w:p>
    <w:p w14:paraId="4A124B7B" w14:textId="0C009ACA" w:rsidR="00CF03F9" w:rsidRPr="00CF03F9" w:rsidRDefault="00CF03F9" w:rsidP="00B7077A">
      <w:pPr>
        <w:spacing w:line="276" w:lineRule="auto"/>
        <w:jc w:val="both"/>
        <w:rPr>
          <w:rFonts w:ascii="Times New Roman" w:hAnsi="Times New Roman" w:cs="Times New Roman"/>
          <w:sz w:val="24"/>
          <w:szCs w:val="24"/>
        </w:rPr>
      </w:pPr>
      <w:r w:rsidRPr="00CF03F9">
        <w:rPr>
          <w:rFonts w:ascii="Times New Roman" w:hAnsi="Times New Roman" w:cs="Times New Roman"/>
          <w:sz w:val="24"/>
          <w:szCs w:val="24"/>
        </w:rPr>
        <w:t>Transform professional observations and field experience into academically rigorous research questions.</w:t>
      </w:r>
    </w:p>
    <w:p w14:paraId="14A7CA6D" w14:textId="77777777" w:rsidR="00AF16EC" w:rsidRPr="00AF16EC" w:rsidRDefault="00CF03F9" w:rsidP="00B7077A">
      <w:pPr>
        <w:spacing w:line="276" w:lineRule="auto"/>
        <w:jc w:val="both"/>
        <w:rPr>
          <w:rFonts w:ascii="Times New Roman" w:hAnsi="Times New Roman" w:cs="Times New Roman"/>
          <w:b/>
          <w:bCs/>
          <w:sz w:val="24"/>
          <w:szCs w:val="24"/>
        </w:rPr>
      </w:pPr>
      <w:r w:rsidRPr="00AF16EC">
        <w:rPr>
          <w:rFonts w:ascii="Times New Roman" w:hAnsi="Times New Roman" w:cs="Times New Roman"/>
          <w:b/>
          <w:bCs/>
          <w:sz w:val="24"/>
          <w:szCs w:val="24"/>
        </w:rPr>
        <w:t>Develop Research Expertise</w:t>
      </w:r>
    </w:p>
    <w:p w14:paraId="3AE68FEA" w14:textId="040D70EC" w:rsidR="00CF03F9" w:rsidRPr="00CF03F9" w:rsidRDefault="00CF03F9" w:rsidP="00B7077A">
      <w:pPr>
        <w:spacing w:line="276" w:lineRule="auto"/>
        <w:jc w:val="both"/>
        <w:rPr>
          <w:rFonts w:ascii="Times New Roman" w:hAnsi="Times New Roman" w:cs="Times New Roman"/>
          <w:sz w:val="24"/>
          <w:szCs w:val="24"/>
        </w:rPr>
      </w:pPr>
      <w:r w:rsidRPr="00CF03F9">
        <w:rPr>
          <w:rFonts w:ascii="Times New Roman" w:hAnsi="Times New Roman" w:cs="Times New Roman"/>
          <w:sz w:val="24"/>
          <w:szCs w:val="24"/>
        </w:rPr>
        <w:t>Learn systematic research design, literature review, methodology, data analysis and scholarly writing.</w:t>
      </w:r>
    </w:p>
    <w:p w14:paraId="5BEBA30F" w14:textId="77777777" w:rsidR="00AF16EC" w:rsidRPr="00AF16EC" w:rsidRDefault="00CF03F9" w:rsidP="00B7077A">
      <w:pPr>
        <w:spacing w:line="276" w:lineRule="auto"/>
        <w:jc w:val="both"/>
        <w:rPr>
          <w:rFonts w:ascii="Times New Roman" w:hAnsi="Times New Roman" w:cs="Times New Roman"/>
          <w:b/>
          <w:bCs/>
          <w:sz w:val="24"/>
          <w:szCs w:val="24"/>
        </w:rPr>
      </w:pPr>
      <w:r w:rsidRPr="00AF16EC">
        <w:rPr>
          <w:rFonts w:ascii="Times New Roman" w:hAnsi="Times New Roman" w:cs="Times New Roman"/>
          <w:b/>
          <w:bCs/>
          <w:sz w:val="24"/>
          <w:szCs w:val="24"/>
        </w:rPr>
        <w:t>Build an Academic Profile</w:t>
      </w:r>
    </w:p>
    <w:p w14:paraId="3A2BE2DE" w14:textId="79DB6963" w:rsidR="00CF03F9" w:rsidRPr="00CF03F9" w:rsidRDefault="00CF03F9" w:rsidP="00B7077A">
      <w:pPr>
        <w:spacing w:line="276" w:lineRule="auto"/>
        <w:jc w:val="both"/>
        <w:rPr>
          <w:rFonts w:ascii="Times New Roman" w:hAnsi="Times New Roman" w:cs="Times New Roman"/>
          <w:sz w:val="24"/>
          <w:szCs w:val="24"/>
        </w:rPr>
      </w:pPr>
      <w:r w:rsidRPr="00CF03F9">
        <w:rPr>
          <w:rFonts w:ascii="Times New Roman" w:hAnsi="Times New Roman" w:cs="Times New Roman"/>
          <w:sz w:val="24"/>
          <w:szCs w:val="24"/>
        </w:rPr>
        <w:t>Develop publications, conference participation and a specialised area of research expertise.</w:t>
      </w:r>
    </w:p>
    <w:p w14:paraId="5E7D0DC2" w14:textId="77777777" w:rsidR="00AF16EC" w:rsidRPr="00AF16EC" w:rsidRDefault="00CF03F9" w:rsidP="00B7077A">
      <w:pPr>
        <w:spacing w:line="276" w:lineRule="auto"/>
        <w:jc w:val="both"/>
        <w:rPr>
          <w:rFonts w:ascii="Times New Roman" w:hAnsi="Times New Roman" w:cs="Times New Roman"/>
          <w:b/>
          <w:bCs/>
          <w:sz w:val="24"/>
          <w:szCs w:val="24"/>
        </w:rPr>
      </w:pPr>
      <w:r w:rsidRPr="00AF16EC">
        <w:rPr>
          <w:rFonts w:ascii="Times New Roman" w:hAnsi="Times New Roman" w:cs="Times New Roman"/>
          <w:b/>
          <w:bCs/>
          <w:sz w:val="24"/>
          <w:szCs w:val="24"/>
        </w:rPr>
        <w:t>Prepare for the Next Professional Chapter</w:t>
      </w:r>
    </w:p>
    <w:p w14:paraId="40AB36D7" w14:textId="7E85A397" w:rsidR="00CF03F9" w:rsidRPr="00CF03F9" w:rsidRDefault="00CF03F9" w:rsidP="00B7077A">
      <w:pPr>
        <w:spacing w:line="276" w:lineRule="auto"/>
        <w:jc w:val="both"/>
        <w:rPr>
          <w:rFonts w:ascii="Times New Roman" w:hAnsi="Times New Roman" w:cs="Times New Roman"/>
          <w:sz w:val="24"/>
          <w:szCs w:val="24"/>
        </w:rPr>
      </w:pPr>
      <w:r w:rsidRPr="00CF03F9">
        <w:rPr>
          <w:rFonts w:ascii="Times New Roman" w:hAnsi="Times New Roman" w:cs="Times New Roman"/>
          <w:sz w:val="24"/>
          <w:szCs w:val="24"/>
        </w:rPr>
        <w:t>Create opportunities for academic, research, consulting, training and knowledge-development roles, subject to applicable eligibility requirements.</w:t>
      </w:r>
    </w:p>
    <w:p w14:paraId="2B751BF4" w14:textId="77777777" w:rsidR="00AF16EC" w:rsidRPr="00AF16EC" w:rsidRDefault="00CF03F9" w:rsidP="00B7077A">
      <w:pPr>
        <w:spacing w:line="276" w:lineRule="auto"/>
        <w:jc w:val="both"/>
        <w:rPr>
          <w:rFonts w:ascii="Times New Roman" w:hAnsi="Times New Roman" w:cs="Times New Roman"/>
          <w:b/>
          <w:bCs/>
          <w:sz w:val="24"/>
          <w:szCs w:val="24"/>
        </w:rPr>
      </w:pPr>
      <w:r w:rsidRPr="00AF16EC">
        <w:rPr>
          <w:rFonts w:ascii="Times New Roman" w:hAnsi="Times New Roman" w:cs="Times New Roman"/>
          <w:b/>
          <w:bCs/>
          <w:sz w:val="24"/>
          <w:szCs w:val="24"/>
        </w:rPr>
        <w:t>Contribute Beyond the Workplace</w:t>
      </w:r>
    </w:p>
    <w:p w14:paraId="0363A7EE" w14:textId="46BE33C9" w:rsidR="00CF03F9" w:rsidRPr="00CF03F9" w:rsidRDefault="00CF03F9" w:rsidP="00B7077A">
      <w:pPr>
        <w:spacing w:line="276" w:lineRule="auto"/>
        <w:jc w:val="both"/>
        <w:rPr>
          <w:rFonts w:ascii="Times New Roman" w:hAnsi="Times New Roman" w:cs="Times New Roman"/>
          <w:sz w:val="24"/>
          <w:szCs w:val="24"/>
        </w:rPr>
      </w:pPr>
      <w:r w:rsidRPr="00CF03F9">
        <w:rPr>
          <w:rFonts w:ascii="Times New Roman" w:hAnsi="Times New Roman" w:cs="Times New Roman"/>
          <w:sz w:val="24"/>
          <w:szCs w:val="24"/>
        </w:rPr>
        <w:t>Develop research that can address organisational, technological, managerial and societal challenges.</w:t>
      </w:r>
    </w:p>
    <w:p w14:paraId="212E166D" w14:textId="610F1C21" w:rsidR="00CF03F9" w:rsidRDefault="00CF03F9" w:rsidP="00B7077A">
      <w:pPr>
        <w:spacing w:line="276" w:lineRule="auto"/>
        <w:jc w:val="both"/>
        <w:rPr>
          <w:rFonts w:ascii="Times New Roman" w:hAnsi="Times New Roman" w:cs="Times New Roman"/>
          <w:sz w:val="24"/>
          <w:szCs w:val="24"/>
        </w:rPr>
      </w:pPr>
    </w:p>
    <w:p w14:paraId="55B8ACE7" w14:textId="77777777" w:rsidR="002956ED" w:rsidRDefault="002956ED" w:rsidP="00B7077A">
      <w:pPr>
        <w:spacing w:line="276" w:lineRule="auto"/>
        <w:jc w:val="both"/>
        <w:rPr>
          <w:rFonts w:ascii="Times New Roman" w:hAnsi="Times New Roman" w:cs="Times New Roman"/>
          <w:sz w:val="24"/>
          <w:szCs w:val="24"/>
        </w:rPr>
      </w:pPr>
    </w:p>
    <w:p w14:paraId="00214A3F" w14:textId="77777777" w:rsidR="002956ED" w:rsidRDefault="002956ED" w:rsidP="00B7077A">
      <w:pPr>
        <w:spacing w:line="276" w:lineRule="auto"/>
        <w:jc w:val="both"/>
        <w:rPr>
          <w:rFonts w:ascii="Times New Roman" w:hAnsi="Times New Roman" w:cs="Times New Roman"/>
          <w:sz w:val="24"/>
          <w:szCs w:val="24"/>
        </w:rPr>
      </w:pPr>
    </w:p>
    <w:p w14:paraId="4FD81B2C" w14:textId="77777777" w:rsidR="002956ED" w:rsidRPr="00CF03F9" w:rsidRDefault="002956ED" w:rsidP="00B7077A">
      <w:pPr>
        <w:spacing w:line="276" w:lineRule="auto"/>
        <w:jc w:val="both"/>
        <w:rPr>
          <w:rFonts w:ascii="Times New Roman" w:hAnsi="Times New Roman" w:cs="Times New Roman"/>
          <w:sz w:val="24"/>
          <w:szCs w:val="24"/>
        </w:rPr>
      </w:pPr>
    </w:p>
    <w:p w14:paraId="001F1996" w14:textId="1CFE26CB" w:rsidR="00CF03F9" w:rsidRPr="0054316C" w:rsidRDefault="00CF03F9" w:rsidP="00B7077A">
      <w:pPr>
        <w:spacing w:line="276" w:lineRule="auto"/>
        <w:jc w:val="both"/>
        <w:rPr>
          <w:rFonts w:ascii="Times New Roman" w:hAnsi="Times New Roman" w:cs="Times New Roman"/>
          <w:b/>
          <w:bCs/>
          <w:sz w:val="24"/>
          <w:szCs w:val="24"/>
        </w:rPr>
      </w:pPr>
      <w:r w:rsidRPr="0054316C">
        <w:rPr>
          <w:rFonts w:ascii="Times New Roman" w:hAnsi="Times New Roman" w:cs="Times New Roman"/>
          <w:b/>
          <w:bCs/>
          <w:sz w:val="24"/>
          <w:szCs w:val="24"/>
        </w:rPr>
        <w:lastRenderedPageBreak/>
        <w:t xml:space="preserve">03 </w:t>
      </w:r>
      <w:r w:rsidR="002956ED" w:rsidRPr="0054316C">
        <w:rPr>
          <w:rFonts w:ascii="Times New Roman" w:hAnsi="Times New Roman" w:cs="Times New Roman"/>
          <w:b/>
          <w:bCs/>
          <w:sz w:val="24"/>
          <w:szCs w:val="24"/>
        </w:rPr>
        <w:t>What will a defence scholar achieve?</w:t>
      </w:r>
    </w:p>
    <w:p w14:paraId="62874CC9" w14:textId="77777777" w:rsidR="00CF03F9" w:rsidRPr="00CF03F9" w:rsidRDefault="00CF03F9" w:rsidP="00B7077A">
      <w:pPr>
        <w:spacing w:line="276" w:lineRule="auto"/>
        <w:jc w:val="both"/>
        <w:rPr>
          <w:rFonts w:ascii="Times New Roman" w:hAnsi="Times New Roman" w:cs="Times New Roman"/>
          <w:sz w:val="24"/>
          <w:szCs w:val="24"/>
        </w:rPr>
      </w:pPr>
      <w:r w:rsidRPr="00CF03F9">
        <w:rPr>
          <w:rFonts w:ascii="Times New Roman" w:hAnsi="Times New Roman" w:cs="Times New Roman"/>
          <w:sz w:val="24"/>
          <w:szCs w:val="24"/>
        </w:rPr>
        <w:t>By the end of the doctoral journey, a scholar can develop:</w:t>
      </w:r>
    </w:p>
    <w:tbl>
      <w:tblPr>
        <w:tblStyle w:val="TableGridLight"/>
        <w:tblW w:w="0" w:type="auto"/>
        <w:tblLook w:val="04A0" w:firstRow="1" w:lastRow="0" w:firstColumn="1" w:lastColumn="0" w:noHBand="0" w:noVBand="1"/>
      </w:tblPr>
      <w:tblGrid>
        <w:gridCol w:w="3742"/>
        <w:gridCol w:w="3602"/>
      </w:tblGrid>
      <w:tr w:rsidR="00CF03F9" w:rsidRPr="00CF03F9" w14:paraId="74AB6EA4" w14:textId="77777777" w:rsidTr="002956ED">
        <w:tc>
          <w:tcPr>
            <w:tcW w:w="0" w:type="auto"/>
            <w:hideMark/>
          </w:tcPr>
          <w:p w14:paraId="7B99A770"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During the Ph.D.</w:t>
            </w:r>
          </w:p>
        </w:tc>
        <w:tc>
          <w:tcPr>
            <w:tcW w:w="0" w:type="auto"/>
            <w:hideMark/>
          </w:tcPr>
          <w:p w14:paraId="50B96D85"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Potential Academic Outcome</w:t>
            </w:r>
          </w:p>
        </w:tc>
      </w:tr>
      <w:tr w:rsidR="00CF03F9" w:rsidRPr="00CF03F9" w14:paraId="471385B2" w14:textId="77777777" w:rsidTr="002956ED">
        <w:tc>
          <w:tcPr>
            <w:tcW w:w="0" w:type="auto"/>
            <w:hideMark/>
          </w:tcPr>
          <w:p w14:paraId="6FC075EC"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Identify a research problem</w:t>
            </w:r>
          </w:p>
        </w:tc>
        <w:tc>
          <w:tcPr>
            <w:tcW w:w="0" w:type="auto"/>
            <w:hideMark/>
          </w:tcPr>
          <w:p w14:paraId="4578D1C0"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Clearly defined research domain</w:t>
            </w:r>
          </w:p>
        </w:tc>
      </w:tr>
      <w:tr w:rsidR="00CF03F9" w:rsidRPr="00CF03F9" w14:paraId="446D1FE5" w14:textId="77777777" w:rsidTr="002956ED">
        <w:tc>
          <w:tcPr>
            <w:tcW w:w="0" w:type="auto"/>
            <w:hideMark/>
          </w:tcPr>
          <w:p w14:paraId="52FCDA6D"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Conduct systematic literature review</w:t>
            </w:r>
          </w:p>
        </w:tc>
        <w:tc>
          <w:tcPr>
            <w:tcW w:w="0" w:type="auto"/>
            <w:hideMark/>
          </w:tcPr>
          <w:p w14:paraId="49545C7E"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Strong theoretical foundation</w:t>
            </w:r>
          </w:p>
        </w:tc>
      </w:tr>
      <w:tr w:rsidR="00CF03F9" w:rsidRPr="00CF03F9" w14:paraId="21F464C9" w14:textId="77777777" w:rsidTr="002956ED">
        <w:tc>
          <w:tcPr>
            <w:tcW w:w="0" w:type="auto"/>
            <w:hideMark/>
          </w:tcPr>
          <w:p w14:paraId="296D7107"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Learn research methodology</w:t>
            </w:r>
          </w:p>
        </w:tc>
        <w:tc>
          <w:tcPr>
            <w:tcW w:w="0" w:type="auto"/>
            <w:hideMark/>
          </w:tcPr>
          <w:p w14:paraId="6695F567"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Independent research capability</w:t>
            </w:r>
          </w:p>
        </w:tc>
      </w:tr>
      <w:tr w:rsidR="00CF03F9" w:rsidRPr="00CF03F9" w14:paraId="35E326AB" w14:textId="77777777" w:rsidTr="002956ED">
        <w:tc>
          <w:tcPr>
            <w:tcW w:w="0" w:type="auto"/>
            <w:hideMark/>
          </w:tcPr>
          <w:p w14:paraId="37CB29DE"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Collect and analyse evidence</w:t>
            </w:r>
          </w:p>
        </w:tc>
        <w:tc>
          <w:tcPr>
            <w:tcW w:w="0" w:type="auto"/>
            <w:hideMark/>
          </w:tcPr>
          <w:p w14:paraId="081201FE"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Evidence-based findings</w:t>
            </w:r>
          </w:p>
        </w:tc>
      </w:tr>
      <w:tr w:rsidR="00CF03F9" w:rsidRPr="00CF03F9" w14:paraId="57FF9F5E" w14:textId="77777777" w:rsidTr="002956ED">
        <w:tc>
          <w:tcPr>
            <w:tcW w:w="0" w:type="auto"/>
            <w:hideMark/>
          </w:tcPr>
          <w:p w14:paraId="664F4D34"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Develop original research</w:t>
            </w:r>
          </w:p>
        </w:tc>
        <w:tc>
          <w:tcPr>
            <w:tcW w:w="0" w:type="auto"/>
            <w:hideMark/>
          </w:tcPr>
          <w:p w14:paraId="0B51B0FD"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Doctoral-level contribution</w:t>
            </w:r>
          </w:p>
        </w:tc>
      </w:tr>
      <w:tr w:rsidR="00CF03F9" w:rsidRPr="00CF03F9" w14:paraId="78C48732" w14:textId="77777777" w:rsidTr="002956ED">
        <w:tc>
          <w:tcPr>
            <w:tcW w:w="0" w:type="auto"/>
            <w:hideMark/>
          </w:tcPr>
          <w:p w14:paraId="0491C19A"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Present research</w:t>
            </w:r>
          </w:p>
        </w:tc>
        <w:tc>
          <w:tcPr>
            <w:tcW w:w="0" w:type="auto"/>
            <w:hideMark/>
          </w:tcPr>
          <w:p w14:paraId="66BCEC5D"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Academic communication skills</w:t>
            </w:r>
          </w:p>
        </w:tc>
      </w:tr>
      <w:tr w:rsidR="00CF03F9" w:rsidRPr="00CF03F9" w14:paraId="228E4BDB" w14:textId="77777777" w:rsidTr="002956ED">
        <w:tc>
          <w:tcPr>
            <w:tcW w:w="0" w:type="auto"/>
            <w:hideMark/>
          </w:tcPr>
          <w:p w14:paraId="26837A15"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Publish research</w:t>
            </w:r>
          </w:p>
        </w:tc>
        <w:tc>
          <w:tcPr>
            <w:tcW w:w="0" w:type="auto"/>
            <w:hideMark/>
          </w:tcPr>
          <w:p w14:paraId="1CEF4748"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Scholarly publication experience</w:t>
            </w:r>
          </w:p>
        </w:tc>
      </w:tr>
      <w:tr w:rsidR="00CF03F9" w:rsidRPr="00CF03F9" w14:paraId="2F0AAF7C" w14:textId="77777777" w:rsidTr="002956ED">
        <w:tc>
          <w:tcPr>
            <w:tcW w:w="0" w:type="auto"/>
            <w:hideMark/>
          </w:tcPr>
          <w:p w14:paraId="4800DAF6"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Complete thesis</w:t>
            </w:r>
          </w:p>
        </w:tc>
        <w:tc>
          <w:tcPr>
            <w:tcW w:w="0" w:type="auto"/>
            <w:hideMark/>
          </w:tcPr>
          <w:p w14:paraId="63DCF75E"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Doctoral research qualification</w:t>
            </w:r>
          </w:p>
        </w:tc>
      </w:tr>
      <w:tr w:rsidR="00CF03F9" w:rsidRPr="00CF03F9" w14:paraId="276206B6" w14:textId="77777777" w:rsidTr="002956ED">
        <w:tc>
          <w:tcPr>
            <w:tcW w:w="0" w:type="auto"/>
            <w:hideMark/>
          </w:tcPr>
          <w:p w14:paraId="47FAF5D3"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Defend research</w:t>
            </w:r>
          </w:p>
        </w:tc>
        <w:tc>
          <w:tcPr>
            <w:tcW w:w="0" w:type="auto"/>
            <w:hideMark/>
          </w:tcPr>
          <w:p w14:paraId="01B567F6"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Advanced research communication</w:t>
            </w:r>
          </w:p>
        </w:tc>
      </w:tr>
    </w:tbl>
    <w:p w14:paraId="6563C847" w14:textId="77777777" w:rsidR="002956ED" w:rsidRDefault="002956ED" w:rsidP="00B7077A">
      <w:pPr>
        <w:spacing w:line="276" w:lineRule="auto"/>
        <w:jc w:val="both"/>
        <w:rPr>
          <w:rFonts w:ascii="Times New Roman" w:hAnsi="Times New Roman" w:cs="Times New Roman"/>
          <w:sz w:val="24"/>
          <w:szCs w:val="24"/>
        </w:rPr>
      </w:pPr>
    </w:p>
    <w:p w14:paraId="452B8D38" w14:textId="1EE0EFA9" w:rsidR="00CF03F9" w:rsidRPr="0054316C" w:rsidRDefault="00593E51" w:rsidP="00B7077A">
      <w:pPr>
        <w:spacing w:line="276" w:lineRule="auto"/>
        <w:jc w:val="both"/>
        <w:rPr>
          <w:rFonts w:ascii="Times New Roman" w:hAnsi="Times New Roman" w:cs="Times New Roman"/>
          <w:b/>
          <w:bCs/>
          <w:sz w:val="24"/>
          <w:szCs w:val="24"/>
        </w:rPr>
      </w:pPr>
      <w:r w:rsidRPr="0054316C">
        <w:rPr>
          <w:rFonts w:ascii="Times New Roman" w:hAnsi="Times New Roman" w:cs="Times New Roman"/>
          <w:b/>
          <w:bCs/>
          <w:sz w:val="24"/>
          <w:szCs w:val="24"/>
        </w:rPr>
        <w:t xml:space="preserve">04 </w:t>
      </w:r>
      <w:r w:rsidR="00CF03F9" w:rsidRPr="0054316C">
        <w:rPr>
          <w:rFonts w:ascii="Times New Roman" w:hAnsi="Times New Roman" w:cs="Times New Roman"/>
          <w:b/>
          <w:bCs/>
          <w:sz w:val="24"/>
          <w:szCs w:val="24"/>
        </w:rPr>
        <w:t>Eligibility</w:t>
      </w:r>
    </w:p>
    <w:p w14:paraId="32D5839F" w14:textId="77777777" w:rsidR="00CF03F9" w:rsidRPr="00CF03F9" w:rsidRDefault="00CF03F9" w:rsidP="00B7077A">
      <w:pPr>
        <w:spacing w:line="276" w:lineRule="auto"/>
        <w:jc w:val="both"/>
        <w:rPr>
          <w:rFonts w:ascii="Times New Roman" w:hAnsi="Times New Roman" w:cs="Times New Roman"/>
          <w:sz w:val="24"/>
          <w:szCs w:val="24"/>
        </w:rPr>
      </w:pPr>
      <w:r w:rsidRPr="00CF03F9">
        <w:rPr>
          <w:rFonts w:ascii="Times New Roman" w:hAnsi="Times New Roman" w:cs="Times New Roman"/>
          <w:sz w:val="24"/>
          <w:szCs w:val="24"/>
        </w:rPr>
        <w:t>Candidates seeking admission should meet the University's applicable Ph.D. eligibility requirements.</w:t>
      </w:r>
    </w:p>
    <w:p w14:paraId="1300D15A" w14:textId="16550C8A" w:rsidR="006843CA" w:rsidRPr="006843CA" w:rsidRDefault="006843CA" w:rsidP="006843CA">
      <w:pPr>
        <w:pStyle w:val="ListParagraph"/>
        <w:numPr>
          <w:ilvl w:val="0"/>
          <w:numId w:val="7"/>
        </w:numPr>
        <w:spacing w:line="276" w:lineRule="auto"/>
        <w:ind w:left="284" w:hanging="284"/>
        <w:jc w:val="both"/>
        <w:rPr>
          <w:rFonts w:ascii="Times New Roman" w:hAnsi="Times New Roman" w:cs="Times New Roman"/>
          <w:sz w:val="24"/>
          <w:szCs w:val="24"/>
        </w:rPr>
      </w:pPr>
      <w:r w:rsidRPr="006843CA">
        <w:rPr>
          <w:rFonts w:ascii="Times New Roman" w:hAnsi="Times New Roman" w:cs="Times New Roman"/>
          <w:sz w:val="24"/>
          <w:szCs w:val="24"/>
        </w:rPr>
        <w:t xml:space="preserve">Military &amp; Paramilitary Personnel: The scholar should be from the Military or Paramilitary Forces, including eligible serving or retired personnel. </w:t>
      </w:r>
    </w:p>
    <w:p w14:paraId="216C342D" w14:textId="4206A3E6" w:rsidR="006843CA" w:rsidRPr="006843CA" w:rsidRDefault="006843CA" w:rsidP="006843CA">
      <w:pPr>
        <w:pStyle w:val="ListParagraph"/>
        <w:numPr>
          <w:ilvl w:val="0"/>
          <w:numId w:val="7"/>
        </w:numPr>
        <w:spacing w:line="276" w:lineRule="auto"/>
        <w:ind w:left="284" w:hanging="284"/>
        <w:jc w:val="both"/>
        <w:rPr>
          <w:rFonts w:ascii="Times New Roman" w:hAnsi="Times New Roman" w:cs="Times New Roman"/>
          <w:sz w:val="24"/>
          <w:szCs w:val="24"/>
        </w:rPr>
      </w:pPr>
      <w:r w:rsidRPr="006843CA">
        <w:rPr>
          <w:rFonts w:ascii="Times New Roman" w:hAnsi="Times New Roman" w:cs="Times New Roman"/>
          <w:sz w:val="24"/>
          <w:szCs w:val="24"/>
        </w:rPr>
        <w:t xml:space="preserve">Academic Qualification: The candidate should possess a Master’s degree in the relevant discipline from a recognised university, meeting the minimum marks prescribed by the University. </w:t>
      </w:r>
    </w:p>
    <w:p w14:paraId="4F1A6AF4" w14:textId="4294E841" w:rsidR="006843CA" w:rsidRPr="006843CA" w:rsidRDefault="006843CA" w:rsidP="006843CA">
      <w:pPr>
        <w:pStyle w:val="ListParagraph"/>
        <w:numPr>
          <w:ilvl w:val="0"/>
          <w:numId w:val="7"/>
        </w:numPr>
        <w:spacing w:line="276" w:lineRule="auto"/>
        <w:ind w:left="284" w:hanging="284"/>
        <w:jc w:val="both"/>
        <w:rPr>
          <w:rFonts w:ascii="Times New Roman" w:hAnsi="Times New Roman" w:cs="Times New Roman"/>
          <w:sz w:val="24"/>
          <w:szCs w:val="24"/>
        </w:rPr>
      </w:pPr>
      <w:r w:rsidRPr="006843CA">
        <w:rPr>
          <w:rFonts w:ascii="Times New Roman" w:hAnsi="Times New Roman" w:cs="Times New Roman"/>
          <w:sz w:val="24"/>
          <w:szCs w:val="24"/>
        </w:rPr>
        <w:t xml:space="preserve">Relevant Research Area: The proposed research should be aligned with the selected Ph.D. discipline and available research expertise at the University. </w:t>
      </w:r>
    </w:p>
    <w:p w14:paraId="4385ECDB" w14:textId="005B4764" w:rsidR="006843CA" w:rsidRPr="006843CA" w:rsidRDefault="006843CA" w:rsidP="006843CA">
      <w:pPr>
        <w:pStyle w:val="ListParagraph"/>
        <w:numPr>
          <w:ilvl w:val="0"/>
          <w:numId w:val="7"/>
        </w:numPr>
        <w:spacing w:line="276" w:lineRule="auto"/>
        <w:ind w:left="284" w:hanging="284"/>
        <w:jc w:val="both"/>
        <w:rPr>
          <w:rFonts w:ascii="Times New Roman" w:hAnsi="Times New Roman" w:cs="Times New Roman"/>
          <w:sz w:val="24"/>
          <w:szCs w:val="24"/>
        </w:rPr>
      </w:pPr>
      <w:r w:rsidRPr="006843CA">
        <w:rPr>
          <w:rFonts w:ascii="Times New Roman" w:hAnsi="Times New Roman" w:cs="Times New Roman"/>
          <w:sz w:val="24"/>
          <w:szCs w:val="24"/>
        </w:rPr>
        <w:t xml:space="preserve">Admission Requirements: Candidates must fulfil the applicable entrance test, interview and other Ph.D. admission requirements of </w:t>
      </w:r>
      <w:proofErr w:type="spellStart"/>
      <w:r w:rsidRPr="006843CA">
        <w:rPr>
          <w:rFonts w:ascii="Times New Roman" w:hAnsi="Times New Roman" w:cs="Times New Roman"/>
          <w:sz w:val="24"/>
          <w:szCs w:val="24"/>
        </w:rPr>
        <w:t>Baddi</w:t>
      </w:r>
      <w:proofErr w:type="spellEnd"/>
      <w:r w:rsidRPr="006843CA">
        <w:rPr>
          <w:rFonts w:ascii="Times New Roman" w:hAnsi="Times New Roman" w:cs="Times New Roman"/>
          <w:sz w:val="24"/>
          <w:szCs w:val="24"/>
        </w:rPr>
        <w:t xml:space="preserve"> University. </w:t>
      </w:r>
    </w:p>
    <w:p w14:paraId="1B816914" w14:textId="77777777" w:rsidR="0054316C" w:rsidRDefault="006843CA" w:rsidP="006843CA">
      <w:pPr>
        <w:pStyle w:val="ListParagraph"/>
        <w:numPr>
          <w:ilvl w:val="0"/>
          <w:numId w:val="7"/>
        </w:numPr>
        <w:spacing w:line="276" w:lineRule="auto"/>
        <w:ind w:left="284" w:hanging="284"/>
        <w:jc w:val="both"/>
        <w:rPr>
          <w:rFonts w:ascii="Times New Roman" w:hAnsi="Times New Roman" w:cs="Times New Roman"/>
          <w:sz w:val="24"/>
          <w:szCs w:val="24"/>
        </w:rPr>
      </w:pPr>
      <w:r w:rsidRPr="006843CA">
        <w:rPr>
          <w:rFonts w:ascii="Times New Roman" w:hAnsi="Times New Roman" w:cs="Times New Roman"/>
          <w:sz w:val="24"/>
          <w:szCs w:val="24"/>
        </w:rPr>
        <w:t>Supporting Documents: Candidates will be required to submit relevant academic, identity and service-related documents as applicable.</w:t>
      </w:r>
    </w:p>
    <w:p w14:paraId="467A088C" w14:textId="77777777" w:rsidR="0054316C" w:rsidRDefault="0054316C" w:rsidP="0054316C">
      <w:pPr>
        <w:spacing w:line="276" w:lineRule="auto"/>
        <w:jc w:val="both"/>
        <w:rPr>
          <w:rFonts w:ascii="Times New Roman" w:hAnsi="Times New Roman" w:cs="Times New Roman"/>
          <w:sz w:val="24"/>
          <w:szCs w:val="24"/>
        </w:rPr>
      </w:pPr>
    </w:p>
    <w:p w14:paraId="63179FE3" w14:textId="77777777" w:rsidR="0054316C" w:rsidRDefault="0054316C" w:rsidP="0054316C">
      <w:pPr>
        <w:spacing w:line="276" w:lineRule="auto"/>
        <w:jc w:val="both"/>
        <w:rPr>
          <w:rFonts w:ascii="Times New Roman" w:hAnsi="Times New Roman" w:cs="Times New Roman"/>
          <w:sz w:val="24"/>
          <w:szCs w:val="24"/>
        </w:rPr>
      </w:pPr>
    </w:p>
    <w:p w14:paraId="4F247D75" w14:textId="77777777" w:rsidR="0054316C" w:rsidRDefault="0054316C" w:rsidP="0054316C">
      <w:pPr>
        <w:spacing w:line="276" w:lineRule="auto"/>
        <w:jc w:val="both"/>
        <w:rPr>
          <w:rFonts w:ascii="Times New Roman" w:hAnsi="Times New Roman" w:cs="Times New Roman"/>
          <w:sz w:val="24"/>
          <w:szCs w:val="24"/>
        </w:rPr>
      </w:pPr>
    </w:p>
    <w:p w14:paraId="4CE4148E" w14:textId="77777777" w:rsidR="0054316C" w:rsidRDefault="0054316C" w:rsidP="0054316C">
      <w:pPr>
        <w:spacing w:line="276" w:lineRule="auto"/>
        <w:jc w:val="both"/>
        <w:rPr>
          <w:rFonts w:ascii="Times New Roman" w:hAnsi="Times New Roman" w:cs="Times New Roman"/>
          <w:sz w:val="24"/>
          <w:szCs w:val="24"/>
        </w:rPr>
      </w:pPr>
    </w:p>
    <w:p w14:paraId="384EB518" w14:textId="77777777" w:rsidR="0054316C" w:rsidRDefault="0054316C" w:rsidP="0054316C">
      <w:pPr>
        <w:spacing w:line="276" w:lineRule="auto"/>
        <w:jc w:val="both"/>
        <w:rPr>
          <w:rFonts w:ascii="Times New Roman" w:hAnsi="Times New Roman" w:cs="Times New Roman"/>
          <w:sz w:val="24"/>
          <w:szCs w:val="24"/>
        </w:rPr>
      </w:pPr>
    </w:p>
    <w:p w14:paraId="177797CC" w14:textId="77777777" w:rsidR="0054316C" w:rsidRDefault="0054316C" w:rsidP="00B7077A">
      <w:pPr>
        <w:spacing w:line="276" w:lineRule="auto"/>
        <w:jc w:val="both"/>
        <w:rPr>
          <w:rFonts w:ascii="Times New Roman" w:hAnsi="Times New Roman" w:cs="Times New Roman"/>
          <w:sz w:val="24"/>
          <w:szCs w:val="24"/>
        </w:rPr>
      </w:pPr>
    </w:p>
    <w:p w14:paraId="2914D4E3" w14:textId="6C1C5F0E" w:rsidR="00CF03F9" w:rsidRPr="0054316C" w:rsidRDefault="00CF03F9" w:rsidP="00B7077A">
      <w:pPr>
        <w:spacing w:line="276" w:lineRule="auto"/>
        <w:jc w:val="both"/>
        <w:rPr>
          <w:rFonts w:ascii="Times New Roman" w:hAnsi="Times New Roman" w:cs="Times New Roman"/>
          <w:b/>
          <w:bCs/>
          <w:sz w:val="24"/>
          <w:szCs w:val="24"/>
        </w:rPr>
      </w:pPr>
      <w:r w:rsidRPr="0054316C">
        <w:rPr>
          <w:rFonts w:ascii="Times New Roman" w:hAnsi="Times New Roman" w:cs="Times New Roman"/>
          <w:b/>
          <w:bCs/>
          <w:sz w:val="24"/>
          <w:szCs w:val="24"/>
        </w:rPr>
        <w:lastRenderedPageBreak/>
        <w:t>05</w:t>
      </w:r>
      <w:r w:rsidR="006843CA" w:rsidRPr="0054316C">
        <w:rPr>
          <w:rFonts w:ascii="Times New Roman" w:hAnsi="Times New Roman" w:cs="Times New Roman"/>
          <w:b/>
          <w:bCs/>
          <w:sz w:val="24"/>
          <w:szCs w:val="24"/>
        </w:rPr>
        <w:t xml:space="preserve"> </w:t>
      </w:r>
      <w:r w:rsidRPr="0054316C">
        <w:rPr>
          <w:rFonts w:ascii="Times New Roman" w:hAnsi="Times New Roman" w:cs="Times New Roman"/>
          <w:b/>
          <w:bCs/>
          <w:sz w:val="24"/>
          <w:szCs w:val="24"/>
        </w:rPr>
        <w:t xml:space="preserve">Ph.D. </w:t>
      </w:r>
      <w:r w:rsidR="006843CA" w:rsidRPr="0054316C">
        <w:rPr>
          <w:rFonts w:ascii="Times New Roman" w:hAnsi="Times New Roman" w:cs="Times New Roman"/>
          <w:b/>
          <w:bCs/>
          <w:sz w:val="24"/>
          <w:szCs w:val="24"/>
        </w:rPr>
        <w:t>programmes</w:t>
      </w:r>
      <w:r w:rsidRPr="0054316C">
        <w:rPr>
          <w:rFonts w:ascii="Times New Roman" w:hAnsi="Times New Roman" w:cs="Times New Roman"/>
          <w:b/>
          <w:bCs/>
          <w:sz w:val="24"/>
          <w:szCs w:val="24"/>
        </w:rPr>
        <w:t xml:space="preserve"> 2026–27</w:t>
      </w:r>
    </w:p>
    <w:p w14:paraId="1F37D2A5" w14:textId="77777777" w:rsidR="00CF03F9" w:rsidRPr="00CF03F9" w:rsidRDefault="00CF03F9" w:rsidP="00B7077A">
      <w:pPr>
        <w:spacing w:line="276" w:lineRule="auto"/>
        <w:jc w:val="both"/>
        <w:rPr>
          <w:rFonts w:ascii="Times New Roman" w:hAnsi="Times New Roman" w:cs="Times New Roman"/>
          <w:sz w:val="24"/>
          <w:szCs w:val="24"/>
        </w:rPr>
      </w:pPr>
      <w:r w:rsidRPr="00CF03F9">
        <w:rPr>
          <w:rFonts w:ascii="Times New Roman" w:hAnsi="Times New Roman" w:cs="Times New Roman"/>
          <w:sz w:val="24"/>
          <w:szCs w:val="24"/>
        </w:rPr>
        <w:t>Approved Intake</w:t>
      </w:r>
    </w:p>
    <w:tbl>
      <w:tblPr>
        <w:tblStyle w:val="TableGridLight"/>
        <w:tblW w:w="0" w:type="auto"/>
        <w:tblLook w:val="04A0" w:firstRow="1" w:lastRow="0" w:firstColumn="1" w:lastColumn="0" w:noHBand="0" w:noVBand="1"/>
      </w:tblPr>
      <w:tblGrid>
        <w:gridCol w:w="4069"/>
        <w:gridCol w:w="723"/>
      </w:tblGrid>
      <w:tr w:rsidR="00CF03F9" w:rsidRPr="00CF03F9" w14:paraId="180E1CC0" w14:textId="77777777" w:rsidTr="006843CA">
        <w:tc>
          <w:tcPr>
            <w:tcW w:w="0" w:type="auto"/>
            <w:hideMark/>
          </w:tcPr>
          <w:p w14:paraId="3B98D70A"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Programme</w:t>
            </w:r>
          </w:p>
        </w:tc>
        <w:tc>
          <w:tcPr>
            <w:tcW w:w="0" w:type="auto"/>
            <w:hideMark/>
          </w:tcPr>
          <w:p w14:paraId="717E5EF7"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Seats</w:t>
            </w:r>
          </w:p>
        </w:tc>
      </w:tr>
      <w:tr w:rsidR="00CF03F9" w:rsidRPr="00CF03F9" w14:paraId="4D030B9F" w14:textId="77777777" w:rsidTr="006843CA">
        <w:tc>
          <w:tcPr>
            <w:tcW w:w="0" w:type="auto"/>
            <w:hideMark/>
          </w:tcPr>
          <w:p w14:paraId="70719E54"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Ph.D. Electrical Engineering</w:t>
            </w:r>
          </w:p>
        </w:tc>
        <w:tc>
          <w:tcPr>
            <w:tcW w:w="0" w:type="auto"/>
            <w:hideMark/>
          </w:tcPr>
          <w:p w14:paraId="51D3FFA4"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05</w:t>
            </w:r>
          </w:p>
        </w:tc>
      </w:tr>
      <w:tr w:rsidR="00CF03F9" w:rsidRPr="00CF03F9" w14:paraId="752D18B6" w14:textId="77777777" w:rsidTr="006843CA">
        <w:tc>
          <w:tcPr>
            <w:tcW w:w="0" w:type="auto"/>
            <w:hideMark/>
          </w:tcPr>
          <w:p w14:paraId="08E1B2D3"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Ph.D. Civil Engineering</w:t>
            </w:r>
          </w:p>
        </w:tc>
        <w:tc>
          <w:tcPr>
            <w:tcW w:w="0" w:type="auto"/>
            <w:hideMark/>
          </w:tcPr>
          <w:p w14:paraId="5595F6E2"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05</w:t>
            </w:r>
          </w:p>
        </w:tc>
      </w:tr>
      <w:tr w:rsidR="00CF03F9" w:rsidRPr="00CF03F9" w14:paraId="34E068AE" w14:textId="77777777" w:rsidTr="006843CA">
        <w:tc>
          <w:tcPr>
            <w:tcW w:w="0" w:type="auto"/>
            <w:hideMark/>
          </w:tcPr>
          <w:p w14:paraId="5E19EB70"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Ph.D. Computer Science &amp; Engineering</w:t>
            </w:r>
          </w:p>
        </w:tc>
        <w:tc>
          <w:tcPr>
            <w:tcW w:w="0" w:type="auto"/>
            <w:hideMark/>
          </w:tcPr>
          <w:p w14:paraId="236A0221"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05</w:t>
            </w:r>
          </w:p>
        </w:tc>
      </w:tr>
      <w:tr w:rsidR="00CF03F9" w:rsidRPr="00CF03F9" w14:paraId="01E399DE" w14:textId="77777777" w:rsidTr="006843CA">
        <w:tc>
          <w:tcPr>
            <w:tcW w:w="0" w:type="auto"/>
            <w:hideMark/>
          </w:tcPr>
          <w:p w14:paraId="201CB9FF"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Ph.D. Mechanical Engineering</w:t>
            </w:r>
          </w:p>
        </w:tc>
        <w:tc>
          <w:tcPr>
            <w:tcW w:w="0" w:type="auto"/>
            <w:hideMark/>
          </w:tcPr>
          <w:p w14:paraId="09183CDD"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05</w:t>
            </w:r>
          </w:p>
        </w:tc>
      </w:tr>
      <w:tr w:rsidR="00CF03F9" w:rsidRPr="00CF03F9" w14:paraId="331874DE" w14:textId="77777777" w:rsidTr="006843CA">
        <w:tc>
          <w:tcPr>
            <w:tcW w:w="0" w:type="auto"/>
            <w:hideMark/>
          </w:tcPr>
          <w:p w14:paraId="13929A3D"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Ph.D. Pharmaceutical Sciences</w:t>
            </w:r>
          </w:p>
        </w:tc>
        <w:tc>
          <w:tcPr>
            <w:tcW w:w="0" w:type="auto"/>
            <w:hideMark/>
          </w:tcPr>
          <w:p w14:paraId="7A33DFAA"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10</w:t>
            </w:r>
          </w:p>
        </w:tc>
      </w:tr>
      <w:tr w:rsidR="00CF03F9" w:rsidRPr="00CF03F9" w14:paraId="081E7067" w14:textId="77777777" w:rsidTr="006843CA">
        <w:tc>
          <w:tcPr>
            <w:tcW w:w="0" w:type="auto"/>
            <w:hideMark/>
          </w:tcPr>
          <w:p w14:paraId="4C484915"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Ph.D. Management</w:t>
            </w:r>
          </w:p>
        </w:tc>
        <w:tc>
          <w:tcPr>
            <w:tcW w:w="0" w:type="auto"/>
            <w:hideMark/>
          </w:tcPr>
          <w:p w14:paraId="0C287BB4"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05</w:t>
            </w:r>
          </w:p>
        </w:tc>
      </w:tr>
      <w:tr w:rsidR="00CF03F9" w:rsidRPr="00CF03F9" w14:paraId="5E324E7E" w14:textId="77777777" w:rsidTr="006843CA">
        <w:tc>
          <w:tcPr>
            <w:tcW w:w="0" w:type="auto"/>
            <w:hideMark/>
          </w:tcPr>
          <w:p w14:paraId="12CAC1E3"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Ph.D. Chemistry</w:t>
            </w:r>
          </w:p>
        </w:tc>
        <w:tc>
          <w:tcPr>
            <w:tcW w:w="0" w:type="auto"/>
            <w:hideMark/>
          </w:tcPr>
          <w:p w14:paraId="077CEA39"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05</w:t>
            </w:r>
          </w:p>
        </w:tc>
      </w:tr>
      <w:tr w:rsidR="00CF03F9" w:rsidRPr="00CF03F9" w14:paraId="7FFA0B3E" w14:textId="77777777" w:rsidTr="006843CA">
        <w:tc>
          <w:tcPr>
            <w:tcW w:w="0" w:type="auto"/>
            <w:hideMark/>
          </w:tcPr>
          <w:p w14:paraId="4AFA240B"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Ph.D. Mathematics</w:t>
            </w:r>
          </w:p>
        </w:tc>
        <w:tc>
          <w:tcPr>
            <w:tcW w:w="0" w:type="auto"/>
            <w:hideMark/>
          </w:tcPr>
          <w:p w14:paraId="7945A5E4"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02</w:t>
            </w:r>
          </w:p>
        </w:tc>
      </w:tr>
      <w:tr w:rsidR="00CF03F9" w:rsidRPr="00CF03F9" w14:paraId="42112419" w14:textId="77777777" w:rsidTr="006843CA">
        <w:tc>
          <w:tcPr>
            <w:tcW w:w="0" w:type="auto"/>
            <w:hideMark/>
          </w:tcPr>
          <w:p w14:paraId="368E4D9F"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Ph.D. Microbiology</w:t>
            </w:r>
          </w:p>
        </w:tc>
        <w:tc>
          <w:tcPr>
            <w:tcW w:w="0" w:type="auto"/>
            <w:hideMark/>
          </w:tcPr>
          <w:p w14:paraId="0C44AF98"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03</w:t>
            </w:r>
          </w:p>
        </w:tc>
      </w:tr>
      <w:tr w:rsidR="00CF03F9" w:rsidRPr="00CF03F9" w14:paraId="6F0D3CB4" w14:textId="77777777" w:rsidTr="006843CA">
        <w:tc>
          <w:tcPr>
            <w:tcW w:w="0" w:type="auto"/>
            <w:hideMark/>
          </w:tcPr>
          <w:p w14:paraId="26A2B0AB"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Total</w:t>
            </w:r>
          </w:p>
        </w:tc>
        <w:tc>
          <w:tcPr>
            <w:tcW w:w="0" w:type="auto"/>
            <w:hideMark/>
          </w:tcPr>
          <w:p w14:paraId="4A6064F1" w14:textId="77777777" w:rsidR="00CF03F9" w:rsidRPr="00CF03F9" w:rsidRDefault="00CF03F9" w:rsidP="00B7077A">
            <w:pPr>
              <w:spacing w:after="160" w:line="276" w:lineRule="auto"/>
              <w:jc w:val="both"/>
              <w:rPr>
                <w:rFonts w:ascii="Times New Roman" w:hAnsi="Times New Roman" w:cs="Times New Roman"/>
                <w:sz w:val="24"/>
                <w:szCs w:val="24"/>
              </w:rPr>
            </w:pPr>
            <w:r w:rsidRPr="00CF03F9">
              <w:rPr>
                <w:rFonts w:ascii="Times New Roman" w:hAnsi="Times New Roman" w:cs="Times New Roman"/>
                <w:sz w:val="24"/>
                <w:szCs w:val="24"/>
              </w:rPr>
              <w:t>45</w:t>
            </w:r>
          </w:p>
        </w:tc>
      </w:tr>
    </w:tbl>
    <w:p w14:paraId="33190C69" w14:textId="77777777" w:rsidR="00CC5CE9" w:rsidRDefault="00CC5CE9" w:rsidP="00B7077A">
      <w:pPr>
        <w:spacing w:line="276" w:lineRule="auto"/>
        <w:jc w:val="both"/>
        <w:rPr>
          <w:rFonts w:ascii="Times New Roman" w:hAnsi="Times New Roman" w:cs="Times New Roman"/>
          <w:sz w:val="24"/>
          <w:szCs w:val="24"/>
        </w:rPr>
      </w:pPr>
    </w:p>
    <w:p w14:paraId="71E5F582" w14:textId="6D85B90C" w:rsidR="006843CA" w:rsidRDefault="006843CA" w:rsidP="00B7077A">
      <w:pPr>
        <w:spacing w:line="276" w:lineRule="auto"/>
        <w:jc w:val="both"/>
        <w:rPr>
          <w:rFonts w:ascii="Times New Roman" w:hAnsi="Times New Roman" w:cs="Times New Roman"/>
          <w:sz w:val="24"/>
          <w:szCs w:val="24"/>
        </w:rPr>
      </w:pPr>
      <w:r>
        <w:rPr>
          <w:rFonts w:ascii="Times New Roman" w:hAnsi="Times New Roman" w:cs="Times New Roman"/>
          <w:sz w:val="24"/>
          <w:szCs w:val="24"/>
        </w:rPr>
        <w:t>Approval by HP PERC</w:t>
      </w:r>
    </w:p>
    <w:p w14:paraId="60C53E67" w14:textId="4F72E987" w:rsidR="006843CA" w:rsidRDefault="00B14B85" w:rsidP="00B7077A">
      <w:pPr>
        <w:spacing w:line="276" w:lineRule="auto"/>
        <w:jc w:val="both"/>
        <w:rPr>
          <w:rFonts w:ascii="Times New Roman" w:hAnsi="Times New Roman" w:cs="Times New Roman"/>
          <w:sz w:val="24"/>
          <w:szCs w:val="24"/>
        </w:rPr>
      </w:pPr>
      <w:r>
        <w:rPr>
          <w:rFonts w:ascii="Times New Roman" w:hAnsi="Times New Roman" w:cs="Times New Roman"/>
          <w:sz w:val="24"/>
          <w:szCs w:val="24"/>
        </w:rPr>
        <w:t>(Attach</w:t>
      </w:r>
      <w:r w:rsidR="006843CA">
        <w:rPr>
          <w:rFonts w:ascii="Times New Roman" w:hAnsi="Times New Roman" w:cs="Times New Roman"/>
          <w:sz w:val="24"/>
          <w:szCs w:val="24"/>
        </w:rPr>
        <w:t xml:space="preserve"> </w:t>
      </w:r>
      <w:proofErr w:type="gramStart"/>
      <w:r w:rsidR="006843CA">
        <w:rPr>
          <w:rFonts w:ascii="Times New Roman" w:hAnsi="Times New Roman" w:cs="Times New Roman"/>
          <w:sz w:val="24"/>
          <w:szCs w:val="24"/>
        </w:rPr>
        <w:t>approval )</w:t>
      </w:r>
      <w:proofErr w:type="gramEnd"/>
    </w:p>
    <w:p w14:paraId="06C1691B" w14:textId="591DD239" w:rsidR="006843CA" w:rsidRDefault="006843CA" w:rsidP="00B7077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Contact Information </w:t>
      </w:r>
    </w:p>
    <w:p w14:paraId="48F9851E" w14:textId="45501E4C" w:rsidR="006843CA" w:rsidRDefault="006843CA" w:rsidP="00B7077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Email </w:t>
      </w:r>
      <w:proofErr w:type="gramStart"/>
      <w:r>
        <w:rPr>
          <w:rFonts w:ascii="Times New Roman" w:hAnsi="Times New Roman" w:cs="Times New Roman"/>
          <w:sz w:val="24"/>
          <w:szCs w:val="24"/>
        </w:rPr>
        <w:t xml:space="preserve">id </w:t>
      </w:r>
      <w:r w:rsidR="006B23FF">
        <w:rPr>
          <w:rFonts w:ascii="Times New Roman" w:hAnsi="Times New Roman" w:cs="Times New Roman"/>
          <w:sz w:val="24"/>
          <w:szCs w:val="24"/>
        </w:rPr>
        <w:t>:</w:t>
      </w:r>
      <w:proofErr w:type="gramEnd"/>
      <w:r w:rsidR="006B23FF">
        <w:rPr>
          <w:rFonts w:ascii="Times New Roman" w:hAnsi="Times New Roman" w:cs="Times New Roman"/>
          <w:sz w:val="24"/>
          <w:szCs w:val="24"/>
        </w:rPr>
        <w:t xml:space="preserve"> </w:t>
      </w:r>
      <w:hyperlink r:id="rId5" w:history="1">
        <w:r w:rsidR="00F62EB8" w:rsidRPr="003A6C4A">
          <w:rPr>
            <w:rStyle w:val="Hyperlink"/>
            <w:rFonts w:ascii="Times New Roman" w:hAnsi="Times New Roman" w:cs="Times New Roman"/>
            <w:sz w:val="24"/>
            <w:szCs w:val="24"/>
          </w:rPr>
          <w:t>coordinator.dpdr@baddiuniv.ac.in</w:t>
        </w:r>
      </w:hyperlink>
      <w:r w:rsidR="00F62EB8">
        <w:rPr>
          <w:rFonts w:ascii="Times New Roman" w:hAnsi="Times New Roman" w:cs="Times New Roman"/>
          <w:sz w:val="24"/>
          <w:szCs w:val="24"/>
        </w:rPr>
        <w:t xml:space="preserve"> </w:t>
      </w:r>
    </w:p>
    <w:p w14:paraId="46F997C3" w14:textId="7D7CEE25" w:rsidR="006843CA" w:rsidRDefault="006843CA" w:rsidP="00B7077A">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Phone no </w:t>
      </w:r>
      <w:r w:rsidR="000652F6">
        <w:rPr>
          <w:rFonts w:ascii="Times New Roman" w:hAnsi="Times New Roman" w:cs="Times New Roman"/>
          <w:sz w:val="24"/>
          <w:szCs w:val="24"/>
        </w:rPr>
        <w:t>9915196963</w:t>
      </w:r>
    </w:p>
    <w:p w14:paraId="5F360912" w14:textId="77777777" w:rsidR="0054316C" w:rsidRPr="00CF03F9" w:rsidRDefault="0054316C" w:rsidP="00B7077A">
      <w:pPr>
        <w:spacing w:line="276" w:lineRule="auto"/>
        <w:jc w:val="both"/>
        <w:rPr>
          <w:rFonts w:ascii="Times New Roman" w:hAnsi="Times New Roman" w:cs="Times New Roman"/>
          <w:sz w:val="24"/>
          <w:szCs w:val="24"/>
        </w:rPr>
      </w:pPr>
    </w:p>
    <w:sectPr w:rsidR="0054316C" w:rsidRPr="00CF03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56CD7"/>
    <w:multiLevelType w:val="hybridMultilevel"/>
    <w:tmpl w:val="6250F1F2"/>
    <w:lvl w:ilvl="0" w:tplc="21BA54FA">
      <w:numFmt w:val="bullet"/>
      <w:lvlText w:val=""/>
      <w:lvlJc w:val="left"/>
      <w:pPr>
        <w:ind w:left="792" w:hanging="432"/>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2410349A"/>
    <w:multiLevelType w:val="multilevel"/>
    <w:tmpl w:val="83723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257503"/>
    <w:multiLevelType w:val="multilevel"/>
    <w:tmpl w:val="99A85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8E5E5C"/>
    <w:multiLevelType w:val="multilevel"/>
    <w:tmpl w:val="828E1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5F7B8E"/>
    <w:multiLevelType w:val="hybridMultilevel"/>
    <w:tmpl w:val="8FB4538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6A29754B"/>
    <w:multiLevelType w:val="multilevel"/>
    <w:tmpl w:val="FAFC4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217A4A"/>
    <w:multiLevelType w:val="multilevel"/>
    <w:tmpl w:val="91060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8203C0"/>
    <w:multiLevelType w:val="multilevel"/>
    <w:tmpl w:val="02108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028409">
    <w:abstractNumId w:val="2"/>
  </w:num>
  <w:num w:numId="2" w16cid:durableId="445277589">
    <w:abstractNumId w:val="1"/>
  </w:num>
  <w:num w:numId="3" w16cid:durableId="92551207">
    <w:abstractNumId w:val="3"/>
  </w:num>
  <w:num w:numId="4" w16cid:durableId="1482767193">
    <w:abstractNumId w:val="5"/>
  </w:num>
  <w:num w:numId="5" w16cid:durableId="214438155">
    <w:abstractNumId w:val="7"/>
  </w:num>
  <w:num w:numId="6" w16cid:durableId="396249740">
    <w:abstractNumId w:val="6"/>
  </w:num>
  <w:num w:numId="7" w16cid:durableId="2093355634">
    <w:abstractNumId w:val="4"/>
  </w:num>
  <w:num w:numId="8" w16cid:durableId="1280142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34C"/>
    <w:rsid w:val="00027371"/>
    <w:rsid w:val="000652F6"/>
    <w:rsid w:val="002956ED"/>
    <w:rsid w:val="00534DB6"/>
    <w:rsid w:val="0054316C"/>
    <w:rsid w:val="00593E51"/>
    <w:rsid w:val="006843CA"/>
    <w:rsid w:val="006B23FF"/>
    <w:rsid w:val="00875B25"/>
    <w:rsid w:val="009226FF"/>
    <w:rsid w:val="00AF16EC"/>
    <w:rsid w:val="00B14B85"/>
    <w:rsid w:val="00B24928"/>
    <w:rsid w:val="00B7077A"/>
    <w:rsid w:val="00CC5CE9"/>
    <w:rsid w:val="00CF03F9"/>
    <w:rsid w:val="00F62EB8"/>
    <w:rsid w:val="00F94FE1"/>
    <w:rsid w:val="00FD434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92504"/>
  <w15:chartTrackingRefBased/>
  <w15:docId w15:val="{1CD2BFC3-5C1C-426E-86EE-4668BDFA5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43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D43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D43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D43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D43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D43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43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43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43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3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43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43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43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43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43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43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43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434C"/>
    <w:rPr>
      <w:rFonts w:eastAsiaTheme="majorEastAsia" w:cstheme="majorBidi"/>
      <w:color w:val="272727" w:themeColor="text1" w:themeTint="D8"/>
    </w:rPr>
  </w:style>
  <w:style w:type="paragraph" w:styleId="Title">
    <w:name w:val="Title"/>
    <w:basedOn w:val="Normal"/>
    <w:next w:val="Normal"/>
    <w:link w:val="TitleChar"/>
    <w:uiPriority w:val="10"/>
    <w:qFormat/>
    <w:rsid w:val="00FD43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43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43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43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434C"/>
    <w:pPr>
      <w:spacing w:before="160"/>
      <w:jc w:val="center"/>
    </w:pPr>
    <w:rPr>
      <w:i/>
      <w:iCs/>
      <w:color w:val="404040" w:themeColor="text1" w:themeTint="BF"/>
    </w:rPr>
  </w:style>
  <w:style w:type="character" w:customStyle="1" w:styleId="QuoteChar">
    <w:name w:val="Quote Char"/>
    <w:basedOn w:val="DefaultParagraphFont"/>
    <w:link w:val="Quote"/>
    <w:uiPriority w:val="29"/>
    <w:rsid w:val="00FD434C"/>
    <w:rPr>
      <w:i/>
      <w:iCs/>
      <w:color w:val="404040" w:themeColor="text1" w:themeTint="BF"/>
    </w:rPr>
  </w:style>
  <w:style w:type="paragraph" w:styleId="ListParagraph">
    <w:name w:val="List Paragraph"/>
    <w:basedOn w:val="Normal"/>
    <w:uiPriority w:val="34"/>
    <w:qFormat/>
    <w:rsid w:val="00FD434C"/>
    <w:pPr>
      <w:ind w:left="720"/>
      <w:contextualSpacing/>
    </w:pPr>
  </w:style>
  <w:style w:type="character" w:styleId="IntenseEmphasis">
    <w:name w:val="Intense Emphasis"/>
    <w:basedOn w:val="DefaultParagraphFont"/>
    <w:uiPriority w:val="21"/>
    <w:qFormat/>
    <w:rsid w:val="00FD434C"/>
    <w:rPr>
      <w:i/>
      <w:iCs/>
      <w:color w:val="2F5496" w:themeColor="accent1" w:themeShade="BF"/>
    </w:rPr>
  </w:style>
  <w:style w:type="paragraph" w:styleId="IntenseQuote">
    <w:name w:val="Intense Quote"/>
    <w:basedOn w:val="Normal"/>
    <w:next w:val="Normal"/>
    <w:link w:val="IntenseQuoteChar"/>
    <w:uiPriority w:val="30"/>
    <w:qFormat/>
    <w:rsid w:val="00FD43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D434C"/>
    <w:rPr>
      <w:i/>
      <w:iCs/>
      <w:color w:val="2F5496" w:themeColor="accent1" w:themeShade="BF"/>
    </w:rPr>
  </w:style>
  <w:style w:type="character" w:styleId="IntenseReference">
    <w:name w:val="Intense Reference"/>
    <w:basedOn w:val="DefaultParagraphFont"/>
    <w:uiPriority w:val="32"/>
    <w:qFormat/>
    <w:rsid w:val="00FD434C"/>
    <w:rPr>
      <w:b/>
      <w:bCs/>
      <w:smallCaps/>
      <w:color w:val="2F5496" w:themeColor="accent1" w:themeShade="BF"/>
      <w:spacing w:val="5"/>
    </w:rPr>
  </w:style>
  <w:style w:type="table" w:styleId="TableGridLight">
    <w:name w:val="Grid Table Light"/>
    <w:basedOn w:val="TableNormal"/>
    <w:uiPriority w:val="40"/>
    <w:rsid w:val="002956E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F62EB8"/>
    <w:rPr>
      <w:color w:val="0563C1" w:themeColor="hyperlink"/>
      <w:u w:val="single"/>
    </w:rPr>
  </w:style>
  <w:style w:type="character" w:styleId="UnresolvedMention">
    <w:name w:val="Unresolved Mention"/>
    <w:basedOn w:val="DefaultParagraphFont"/>
    <w:uiPriority w:val="99"/>
    <w:semiHidden/>
    <w:unhideWhenUsed/>
    <w:rsid w:val="00F62E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ordinator.dpdr@baddiuniv.ac.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548</Words>
  <Characters>3125</Characters>
  <Application>Microsoft Office Word</Application>
  <DocSecurity>0</DocSecurity>
  <Lines>26</Lines>
  <Paragraphs>7</Paragraphs>
  <ScaleCrop>false</ScaleCrop>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Anant Kumar</dc:creator>
  <cp:keywords/>
  <dc:description/>
  <cp:lastModifiedBy>Anant Kumar</cp:lastModifiedBy>
  <cp:revision>7</cp:revision>
  <dcterms:created xsi:type="dcterms:W3CDTF">2026-09-21T11:24:00Z</dcterms:created>
  <dcterms:modified xsi:type="dcterms:W3CDTF">2026-09-23T10:04:00Z</dcterms:modified>
</cp:coreProperties>
</file>